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63F" w:rsidRPr="005A724C" w:rsidRDefault="0019463F" w:rsidP="0019463F">
      <w:pPr>
        <w:spacing w:line="480" w:lineRule="auto"/>
        <w:ind w:left="2880"/>
        <w:rPr>
          <w:rFonts w:ascii="Times New Roman" w:hAnsi="Times New Roman" w:cs="Times New Roman"/>
          <w:sz w:val="24"/>
          <w:szCs w:val="24"/>
        </w:rPr>
      </w:pPr>
    </w:p>
    <w:p w:rsidR="0019463F" w:rsidRPr="005A724C" w:rsidRDefault="0019463F" w:rsidP="0019463F">
      <w:pPr>
        <w:spacing w:line="480" w:lineRule="auto"/>
        <w:ind w:left="2880"/>
        <w:rPr>
          <w:rFonts w:ascii="Times New Roman" w:hAnsi="Times New Roman" w:cs="Times New Roman"/>
          <w:sz w:val="24"/>
          <w:szCs w:val="24"/>
        </w:rPr>
      </w:pPr>
    </w:p>
    <w:p w:rsidR="0019463F" w:rsidRPr="005A724C" w:rsidRDefault="0019463F" w:rsidP="0019463F">
      <w:pPr>
        <w:spacing w:line="480" w:lineRule="auto"/>
        <w:ind w:left="2880"/>
        <w:rPr>
          <w:rFonts w:ascii="Times New Roman" w:hAnsi="Times New Roman" w:cs="Times New Roman"/>
          <w:sz w:val="24"/>
          <w:szCs w:val="24"/>
        </w:rPr>
      </w:pPr>
    </w:p>
    <w:p w:rsidR="0019463F" w:rsidRPr="005A724C" w:rsidRDefault="0019463F" w:rsidP="0019463F">
      <w:pPr>
        <w:spacing w:line="480" w:lineRule="auto"/>
        <w:ind w:left="2880"/>
        <w:rPr>
          <w:rFonts w:ascii="Times New Roman" w:hAnsi="Times New Roman" w:cs="Times New Roman"/>
          <w:sz w:val="24"/>
          <w:szCs w:val="24"/>
        </w:rPr>
      </w:pPr>
    </w:p>
    <w:p w:rsidR="0019463F" w:rsidRPr="005A724C" w:rsidRDefault="0019463F" w:rsidP="0019463F">
      <w:pPr>
        <w:spacing w:line="480" w:lineRule="auto"/>
        <w:ind w:left="2880"/>
        <w:rPr>
          <w:rFonts w:ascii="Times New Roman" w:hAnsi="Times New Roman" w:cs="Times New Roman"/>
          <w:sz w:val="24"/>
          <w:szCs w:val="24"/>
        </w:rPr>
      </w:pPr>
    </w:p>
    <w:p w:rsidR="0019463F" w:rsidRPr="005A724C" w:rsidRDefault="0019463F" w:rsidP="0019463F">
      <w:pPr>
        <w:spacing w:line="480" w:lineRule="auto"/>
        <w:ind w:left="2880"/>
        <w:rPr>
          <w:rFonts w:ascii="Times New Roman" w:hAnsi="Times New Roman" w:cs="Times New Roman"/>
          <w:sz w:val="24"/>
          <w:szCs w:val="24"/>
        </w:rPr>
      </w:pPr>
    </w:p>
    <w:p w:rsidR="0019463F" w:rsidRDefault="001F0637" w:rsidP="001F063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0637" w:rsidRDefault="001F0637" w:rsidP="001F063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F0637" w:rsidRPr="005A724C" w:rsidRDefault="001F0637" w:rsidP="001F063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38CA" w:rsidRPr="005A724C" w:rsidRDefault="00280DC3" w:rsidP="001F0637">
      <w:pPr>
        <w:spacing w:line="480" w:lineRule="auto"/>
        <w:jc w:val="center"/>
        <w:rPr>
          <w:rFonts w:ascii="Times New Roman" w:hAnsi="Times New Roman" w:cs="Times New Roman"/>
          <w:sz w:val="24"/>
          <w:szCs w:val="24"/>
        </w:rPr>
      </w:pPr>
      <w:r w:rsidRPr="005A724C">
        <w:rPr>
          <w:rFonts w:ascii="Times New Roman" w:hAnsi="Times New Roman" w:cs="Times New Roman"/>
          <w:sz w:val="24"/>
          <w:szCs w:val="24"/>
        </w:rPr>
        <w:t>Social Norm Violation</w:t>
      </w:r>
    </w:p>
    <w:p w:rsidR="004163C9" w:rsidRPr="005A724C" w:rsidRDefault="004163C9" w:rsidP="0019463F">
      <w:pPr>
        <w:spacing w:line="480" w:lineRule="auto"/>
        <w:ind w:left="2880"/>
        <w:rPr>
          <w:rFonts w:ascii="Times New Roman" w:hAnsi="Times New Roman" w:cs="Times New Roman"/>
          <w:sz w:val="24"/>
          <w:szCs w:val="24"/>
        </w:rPr>
      </w:pPr>
    </w:p>
    <w:p w:rsidR="004163C9" w:rsidRPr="005A724C" w:rsidRDefault="004163C9" w:rsidP="0019463F">
      <w:pPr>
        <w:spacing w:line="480" w:lineRule="auto"/>
        <w:ind w:left="2880"/>
        <w:rPr>
          <w:rFonts w:ascii="Times New Roman" w:hAnsi="Times New Roman" w:cs="Times New Roman"/>
          <w:sz w:val="24"/>
          <w:szCs w:val="24"/>
        </w:rPr>
      </w:pPr>
    </w:p>
    <w:p w:rsidR="004163C9" w:rsidRPr="005A724C" w:rsidRDefault="004163C9" w:rsidP="0019463F">
      <w:pPr>
        <w:spacing w:line="480" w:lineRule="auto"/>
        <w:ind w:left="2880"/>
        <w:rPr>
          <w:rFonts w:ascii="Times New Roman" w:hAnsi="Times New Roman" w:cs="Times New Roman"/>
          <w:sz w:val="24"/>
          <w:szCs w:val="24"/>
        </w:rPr>
      </w:pPr>
    </w:p>
    <w:p w:rsidR="004163C9" w:rsidRPr="005A724C" w:rsidRDefault="004163C9" w:rsidP="0019463F">
      <w:pPr>
        <w:spacing w:line="480" w:lineRule="auto"/>
        <w:ind w:left="2880"/>
        <w:rPr>
          <w:rFonts w:ascii="Times New Roman" w:hAnsi="Times New Roman" w:cs="Times New Roman"/>
          <w:sz w:val="24"/>
          <w:szCs w:val="24"/>
        </w:rPr>
      </w:pPr>
    </w:p>
    <w:p w:rsidR="004163C9" w:rsidRPr="005A724C" w:rsidRDefault="004163C9" w:rsidP="0019463F">
      <w:pPr>
        <w:spacing w:line="480" w:lineRule="auto"/>
        <w:ind w:left="2880"/>
        <w:rPr>
          <w:rFonts w:ascii="Times New Roman" w:hAnsi="Times New Roman" w:cs="Times New Roman"/>
          <w:sz w:val="24"/>
          <w:szCs w:val="24"/>
        </w:rPr>
      </w:pPr>
    </w:p>
    <w:p w:rsidR="004163C9" w:rsidRDefault="004163C9" w:rsidP="0019463F">
      <w:pPr>
        <w:spacing w:line="480" w:lineRule="auto"/>
        <w:ind w:left="2880"/>
        <w:rPr>
          <w:rFonts w:ascii="Times New Roman" w:hAnsi="Times New Roman" w:cs="Times New Roman"/>
          <w:sz w:val="24"/>
          <w:szCs w:val="24"/>
        </w:rPr>
      </w:pPr>
    </w:p>
    <w:p w:rsidR="001F0637" w:rsidRPr="005A724C" w:rsidRDefault="001F0637" w:rsidP="0019463F">
      <w:pPr>
        <w:spacing w:line="480" w:lineRule="auto"/>
        <w:ind w:left="2880"/>
        <w:rPr>
          <w:rFonts w:ascii="Times New Roman" w:hAnsi="Times New Roman" w:cs="Times New Roman"/>
          <w:sz w:val="24"/>
          <w:szCs w:val="24"/>
        </w:rPr>
      </w:pPr>
    </w:p>
    <w:p w:rsidR="004163C9" w:rsidRPr="005A724C" w:rsidRDefault="004163C9" w:rsidP="009C6B5A">
      <w:pPr>
        <w:spacing w:line="480" w:lineRule="auto"/>
        <w:rPr>
          <w:rFonts w:ascii="Times New Roman" w:hAnsi="Times New Roman" w:cs="Times New Roman"/>
          <w:sz w:val="24"/>
          <w:szCs w:val="24"/>
        </w:rPr>
      </w:pPr>
    </w:p>
    <w:p w:rsidR="001F0637" w:rsidRPr="001F0637"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lastRenderedPageBreak/>
        <w:t>Social norms can be defined as the actions that are considered to be normal by the society or a group of people sharing social ties. In case a person does not follow the social norms, he or she may be alienated from the rest of the group or even exposed to some form of social consequences. Some of the actions considered to be normal in a social setting include shaking hands when you meet someone, being kind to the elderly, using courteous words like thank you and please, stopping when the traffic shows red light, not invading personal privacy or space, calling someone to say that you are going to be late, avoid farting in public, chewing with the mouth closed and many more. In the classroom a student is expected not to use the cell phone, listen to music, sitting at another student seat, gazing at the tutor or lecturer and coming to class late. Social norms vary depending on the environment and group where a person is in. Social norm violation is a common phenomenon among the youth. Some of them act out of ignorance or rebellion. In this assignment, I will concentrate on social norms of personal space. (Bicchieri, 2017)</w:t>
      </w:r>
    </w:p>
    <w:p w:rsidR="001F0637" w:rsidRPr="001F0637"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t xml:space="preserve">According to sociology, social norms are the role an individual in different circumstances. It defines the codes of a mutually agreed upon relationship. The codes define what is wrong or right according to the people living in the society. Through the guideline, human beings can learn to live with each in harmony and treat each other with utmost dignity. In other terms, social norms are mutually agreed on expectations from each other. Although the norms do not necessarily constitute to law, a violation may result in social consequences. As people move from one place to another, he or she may experience new social norms and it is therefore important that he drops the previous norms and adopt the new ones. Some of the functions of social norms include maintaining societal order, safeguarding our core values, </w:t>
      </w:r>
      <w:r w:rsidRPr="001F0637">
        <w:rPr>
          <w:rFonts w:ascii="Times New Roman" w:hAnsi="Times New Roman" w:cs="Times New Roman"/>
          <w:sz w:val="24"/>
          <w:szCs w:val="24"/>
        </w:rPr>
        <w:lastRenderedPageBreak/>
        <w:t>enhance social cohesion and solidarity. Behaviors can be easily predicted through social norms and any act in violation of social norms is considered as uncommon.</w:t>
      </w:r>
    </w:p>
    <w:p w:rsidR="001F0637" w:rsidRPr="001F0637"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t>In America, personal space or privacy is respected and treated as a right according to the constitution. Everyone expects to be given personal space. The closeness or nearness of two people is determined by the level of relationship. In public places like restaurant or parks, people usually sit together based on their familiarity and closeness. Some of them may be friends, classmates, relatives or even workmates. According to the American culture, it is uncommon to see a person walking and sit next to a stranger and saying nothing. It is quite strange to go and sit next to the unfamiliar person and feel comfortable. Personal space is respected and anyone who tries to violate it is treated with hostility. “Such a social norm is quite intriguing and has caught my attention.” (Ferguson et al, 2014). I, therefore, decide to break the social norm in one of the school’s restaurant. My research was aimed at identifying the significance of personal space in a public set up. In my experiment, I visited the student cafeteria where student visited regularly. The location was no different from another public eating joint. The social norm in the cafeteria was similar to all eating joints since people sat depending on their personal space. Close friends, colleagues, and acquaintances would sit next to each other. Only people who knew each other opened up to their personal space. In the experiment, I noticed that for the students who knew no one they would sit alone. It was only if people identified someone they knew would they sit together. I, therefore, decided to break this social norm by sitting with two strangers; one of the strangers in the experiment where victim of personal space invasion but the second one accidentally invaded on my so-called personal space (Bicchieri, 2017)</w:t>
      </w:r>
    </w:p>
    <w:p w:rsidR="001F0637" w:rsidRPr="001F0637"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t xml:space="preserve"> In my first trial, I sat next to a male college student of Caucasian origin. As I greeted him and engaged in a chit chat talk, he seemed uncomfortable talking. When I asked him his name, </w:t>
      </w:r>
      <w:r w:rsidRPr="001F0637">
        <w:rPr>
          <w:rFonts w:ascii="Times New Roman" w:hAnsi="Times New Roman" w:cs="Times New Roman"/>
          <w:sz w:val="24"/>
          <w:szCs w:val="24"/>
        </w:rPr>
        <w:lastRenderedPageBreak/>
        <w:t>he reluctantly responded. He asked me whether I was a freshman since such uncommon behaviors were attributed to the first year students. I asked him why he believed that such behaviors are attributed to freshman; he was quick to respond by saying that it was only the freshmen who did not know the eating habits and sitting patterns in the cafeteria. He stated that it felt weird eating with a stranger on the same table. When I told him that I was doing an experiment, he walked away. I may have invaded on his privacy space but I felt that he was rude when he said that I only talked to him because I needed assistance with the assignment. Although the encounter was humiliating, I was hopeful that the next trial would yield positive results. I wished no one had seen me so as not to affect my entire experiment (Ferguson et al, 2014)</w:t>
      </w:r>
    </w:p>
    <w:p w:rsidR="001F0637" w:rsidRPr="001F0637"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t>The second trial was unplanned for since an old man broke the social norms and walked to our table and greeted us. I was seated with my friend Joe when this old man in his mid-fifties walked towards our table and sat down. He immediately begins chatting with us as if we were longtime buddies. It was not strange for him to come and start a conversation with us. Most of the students referred him creepy since he would occasionally sit with any student and strike a conversation. Some of my friends in another were busy laughing at us due to the awkwardness in the conversation with an old man. We have never had a prior history with the guy and it was therefore strange for us to chat. My friend Joe was uncomfortable and would occasionally pull his chair away from the man. I personally felt uneasy at the conversation and was eager to walk away. The change of roles in my experiment triggered a different perspective in the trial. I began studying my reaction and that of Joe. Joe was uncomfortable and kept looking around as if he wished the man would walk away (Henslin et al, 2003)</w:t>
      </w:r>
    </w:p>
    <w:p w:rsidR="001F0637" w:rsidRPr="001F0637"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t xml:space="preserve">Based on the finding from the experiment, I found out that it is impossible to break away from already set social norms. My experiment findings were correlated to the American social </w:t>
      </w:r>
      <w:r w:rsidRPr="001F0637">
        <w:rPr>
          <w:rFonts w:ascii="Times New Roman" w:hAnsi="Times New Roman" w:cs="Times New Roman"/>
          <w:sz w:val="24"/>
          <w:szCs w:val="24"/>
        </w:rPr>
        <w:lastRenderedPageBreak/>
        <w:t>norm where it is uncommon for a stranger to sit and eat with another. In the cafeteria context, the student set up boundaries that will be defined their level of interaction and breaking of personal space. Individuals only allow people who have a close relationship with them; such include friends, families, relatives, colleagues or companions. Since our behaviors tend to follow the set norm, it is hard to do something out of the box. In my first trial, the male colleague felt uncomfortable and when I informed him it was an experiment he rudely walks away. When the roles were changed in the second trial, I felt uneasy when the old man casually chatted with us. I had a firsthand experience of the strangeness of breaking the social norm of personal space. The rules that are applied in the student cafeteria are similar to the American social norms. The way we interact with people at the social eating spot is defined by our level of relationship. “American value person space and therefore it is unconventional to try and break such a norm.” (Bicchieri, 2017).</w:t>
      </w:r>
    </w:p>
    <w:p w:rsidR="00C05090" w:rsidRPr="005A724C" w:rsidRDefault="001F0637" w:rsidP="001F0637">
      <w:pPr>
        <w:spacing w:line="480" w:lineRule="auto"/>
        <w:ind w:firstLine="720"/>
        <w:rPr>
          <w:rFonts w:ascii="Times New Roman" w:hAnsi="Times New Roman" w:cs="Times New Roman"/>
          <w:sz w:val="24"/>
          <w:szCs w:val="24"/>
        </w:rPr>
      </w:pPr>
      <w:r w:rsidRPr="001F0637">
        <w:rPr>
          <w:rFonts w:ascii="Times New Roman" w:hAnsi="Times New Roman" w:cs="Times New Roman"/>
          <w:sz w:val="24"/>
          <w:szCs w:val="24"/>
        </w:rPr>
        <w:t>In conclusion, the experiment proved the reality of the society in regard to personal space. Although we observe social norms from a neutral point, we can still be affected by breaking of the norms. As a social being, I learned that one will always feel unease when his or her personal space is violated. From the experiment, one can observe that personal space in public place is a common phenomenon and any attempts to break the norm are unconventional. Societal norms define the way we live with each other and any form of violation may affect the way we interact with the members of the society. “The society controls the way we interact by having rules and values that provides guidelines on how to behave or what is right and wrong.” (Henslin et al, 2003).</w:t>
      </w:r>
    </w:p>
    <w:p w:rsidR="004B6732" w:rsidRDefault="004B6732" w:rsidP="00CD4D3E">
      <w:pPr>
        <w:spacing w:line="480" w:lineRule="auto"/>
        <w:rPr>
          <w:rFonts w:ascii="Times New Roman" w:hAnsi="Times New Roman" w:cs="Times New Roman"/>
          <w:sz w:val="24"/>
          <w:szCs w:val="24"/>
        </w:rPr>
      </w:pPr>
    </w:p>
    <w:p w:rsidR="001F0637" w:rsidRDefault="001F0637" w:rsidP="00CD4D3E">
      <w:pPr>
        <w:spacing w:line="480" w:lineRule="auto"/>
        <w:rPr>
          <w:rFonts w:ascii="Times New Roman" w:hAnsi="Times New Roman" w:cs="Times New Roman"/>
          <w:sz w:val="24"/>
          <w:szCs w:val="24"/>
        </w:rPr>
      </w:pPr>
      <w:bookmarkStart w:id="0" w:name="_GoBack"/>
      <w:bookmarkEnd w:id="0"/>
    </w:p>
    <w:p w:rsidR="004B6732" w:rsidRPr="004B6732" w:rsidRDefault="004B6732" w:rsidP="004B6732">
      <w:pPr>
        <w:spacing w:after="0" w:line="240" w:lineRule="auto"/>
        <w:jc w:val="center"/>
        <w:rPr>
          <w:rFonts w:ascii="Times New Roman" w:eastAsia="Times New Roman" w:hAnsi="Times New Roman" w:cs="Times New Roman"/>
          <w:sz w:val="24"/>
          <w:szCs w:val="24"/>
        </w:rPr>
      </w:pPr>
      <w:r w:rsidRPr="004B6732">
        <w:rPr>
          <w:rFonts w:ascii="Times New Roman" w:eastAsia="Times New Roman" w:hAnsi="Times New Roman" w:cs="Times New Roman"/>
          <w:sz w:val="24"/>
          <w:szCs w:val="24"/>
        </w:rPr>
        <w:lastRenderedPageBreak/>
        <w:t>References</w:t>
      </w:r>
    </w:p>
    <w:p w:rsidR="004B6732" w:rsidRPr="004B6732" w:rsidRDefault="004B6732" w:rsidP="004B6732">
      <w:pPr>
        <w:spacing w:after="0" w:line="550" w:lineRule="atLeast"/>
        <w:ind w:left="720" w:right="375" w:hanging="720"/>
        <w:rPr>
          <w:rFonts w:ascii="Times New Roman" w:eastAsia="Times New Roman" w:hAnsi="Times New Roman" w:cs="Times New Roman"/>
          <w:sz w:val="24"/>
          <w:szCs w:val="24"/>
        </w:rPr>
      </w:pPr>
      <w:r w:rsidRPr="004B6732">
        <w:rPr>
          <w:rFonts w:ascii="Times New Roman" w:eastAsia="Times New Roman" w:hAnsi="Times New Roman" w:cs="Times New Roman"/>
          <w:sz w:val="24"/>
          <w:szCs w:val="24"/>
        </w:rPr>
        <w:t xml:space="preserve">Bicchieri, C. (2017). </w:t>
      </w:r>
      <w:r w:rsidRPr="004B6732">
        <w:rPr>
          <w:rFonts w:ascii="Times New Roman" w:eastAsia="Times New Roman" w:hAnsi="Times New Roman" w:cs="Times New Roman"/>
          <w:i/>
          <w:iCs/>
          <w:sz w:val="24"/>
          <w:szCs w:val="24"/>
        </w:rPr>
        <w:t>Norms in the wild: How to diagnose, measure, and change social norms</w:t>
      </w:r>
      <w:r w:rsidRPr="004B6732">
        <w:rPr>
          <w:rFonts w:ascii="Times New Roman" w:eastAsia="Times New Roman" w:hAnsi="Times New Roman" w:cs="Times New Roman"/>
          <w:sz w:val="24"/>
          <w:szCs w:val="24"/>
        </w:rPr>
        <w:t xml:space="preserve">. </w:t>
      </w:r>
    </w:p>
    <w:p w:rsidR="004B6732" w:rsidRPr="004B6732" w:rsidRDefault="004B6732" w:rsidP="004B6732">
      <w:pPr>
        <w:spacing w:after="0" w:line="550" w:lineRule="atLeast"/>
        <w:ind w:left="720" w:right="375" w:hanging="720"/>
        <w:rPr>
          <w:rFonts w:ascii="Times New Roman" w:eastAsia="Times New Roman" w:hAnsi="Times New Roman" w:cs="Times New Roman"/>
          <w:sz w:val="24"/>
          <w:szCs w:val="24"/>
        </w:rPr>
      </w:pPr>
      <w:r w:rsidRPr="004B6732">
        <w:rPr>
          <w:rFonts w:ascii="Times New Roman" w:eastAsia="Times New Roman" w:hAnsi="Times New Roman" w:cs="Times New Roman"/>
          <w:sz w:val="24"/>
          <w:szCs w:val="24"/>
        </w:rPr>
        <w:t xml:space="preserve">Ferguson, I., Leong, C., Postler, M., PostlerFerguson, &amp; Keller Gallery. (2014). </w:t>
      </w:r>
      <w:r w:rsidRPr="004B6732">
        <w:rPr>
          <w:rFonts w:ascii="Times New Roman" w:eastAsia="Times New Roman" w:hAnsi="Times New Roman" w:cs="Times New Roman"/>
          <w:i/>
          <w:iCs/>
          <w:sz w:val="24"/>
          <w:szCs w:val="24"/>
        </w:rPr>
        <w:t>Personal space</w:t>
      </w:r>
      <w:r w:rsidRPr="004B6732">
        <w:rPr>
          <w:rFonts w:ascii="Times New Roman" w:eastAsia="Times New Roman" w:hAnsi="Times New Roman" w:cs="Times New Roman"/>
          <w:sz w:val="24"/>
          <w:szCs w:val="24"/>
        </w:rPr>
        <w:t xml:space="preserve">. </w:t>
      </w:r>
    </w:p>
    <w:p w:rsidR="004B6732" w:rsidRPr="004B6732" w:rsidRDefault="004B6732" w:rsidP="004B6732">
      <w:pPr>
        <w:spacing w:after="0" w:line="550" w:lineRule="atLeast"/>
        <w:ind w:left="720" w:right="375" w:hanging="720"/>
        <w:rPr>
          <w:rFonts w:ascii="Times New Roman" w:eastAsia="Times New Roman" w:hAnsi="Times New Roman" w:cs="Times New Roman"/>
          <w:sz w:val="24"/>
          <w:szCs w:val="24"/>
        </w:rPr>
      </w:pPr>
      <w:r w:rsidRPr="004B6732">
        <w:rPr>
          <w:rFonts w:ascii="Times New Roman" w:eastAsia="Times New Roman" w:hAnsi="Times New Roman" w:cs="Times New Roman"/>
          <w:sz w:val="24"/>
          <w:szCs w:val="24"/>
        </w:rPr>
        <w:t xml:space="preserve">Henslin, J. M., &amp; Henslin, J. M. (2003). </w:t>
      </w:r>
      <w:r w:rsidRPr="004B6732">
        <w:rPr>
          <w:rFonts w:ascii="Times New Roman" w:eastAsia="Times New Roman" w:hAnsi="Times New Roman" w:cs="Times New Roman"/>
          <w:i/>
          <w:iCs/>
          <w:sz w:val="24"/>
          <w:szCs w:val="24"/>
        </w:rPr>
        <w:t>Test manager [to accompany] Henslin, Social problems, 6/e</w:t>
      </w:r>
      <w:r w:rsidRPr="004B6732">
        <w:rPr>
          <w:rFonts w:ascii="Times New Roman" w:eastAsia="Times New Roman" w:hAnsi="Times New Roman" w:cs="Times New Roman"/>
          <w:sz w:val="24"/>
          <w:szCs w:val="24"/>
        </w:rPr>
        <w:t xml:space="preserve">. Upper Saddle River, NJ: Pearson Education. </w:t>
      </w:r>
    </w:p>
    <w:p w:rsidR="004B6732" w:rsidRPr="005A724C" w:rsidRDefault="004B6732" w:rsidP="00D66BC8">
      <w:pPr>
        <w:spacing w:line="480" w:lineRule="auto"/>
        <w:ind w:firstLine="720"/>
        <w:rPr>
          <w:rFonts w:ascii="Times New Roman" w:hAnsi="Times New Roman" w:cs="Times New Roman"/>
          <w:sz w:val="24"/>
          <w:szCs w:val="24"/>
        </w:rPr>
      </w:pPr>
    </w:p>
    <w:sectPr w:rsidR="004B6732" w:rsidRPr="005A724C" w:rsidSect="0019463F">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2B6" w:rsidRDefault="00B772B6" w:rsidP="0019463F">
      <w:pPr>
        <w:spacing w:after="0" w:line="240" w:lineRule="auto"/>
      </w:pPr>
      <w:r>
        <w:separator/>
      </w:r>
    </w:p>
  </w:endnote>
  <w:endnote w:type="continuationSeparator" w:id="0">
    <w:p w:rsidR="00B772B6" w:rsidRDefault="00B772B6" w:rsidP="00194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2B6" w:rsidRDefault="00B772B6" w:rsidP="0019463F">
      <w:pPr>
        <w:spacing w:after="0" w:line="240" w:lineRule="auto"/>
      </w:pPr>
      <w:r>
        <w:separator/>
      </w:r>
    </w:p>
  </w:footnote>
  <w:footnote w:type="continuationSeparator" w:id="0">
    <w:p w:rsidR="00B772B6" w:rsidRDefault="00B772B6" w:rsidP="00194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30954"/>
      <w:docPartObj>
        <w:docPartGallery w:val="Page Numbers (Top of Page)"/>
        <w:docPartUnique/>
      </w:docPartObj>
    </w:sdtPr>
    <w:sdtEndPr/>
    <w:sdtContent>
      <w:p w:rsidR="00385871" w:rsidRPr="001F0637" w:rsidRDefault="001F0637">
        <w:pPr>
          <w:pStyle w:val="Header"/>
          <w:jc w:val="right"/>
          <w:rPr>
            <w:rFonts w:ascii="Times New Roman" w:hAnsi="Times New Roman" w:cs="Times New Roman"/>
            <w:sz w:val="24"/>
            <w:szCs w:val="24"/>
          </w:rPr>
        </w:pPr>
        <w:r w:rsidRPr="001F0637">
          <w:rPr>
            <w:rFonts w:ascii="Times New Roman" w:hAnsi="Times New Roman" w:cs="Times New Roman"/>
            <w:sz w:val="24"/>
            <w:szCs w:val="24"/>
          </w:rPr>
          <w:t>SOCIAL NORM VIOLATION</w:t>
        </w:r>
        <w:r w:rsidRPr="001F0637">
          <w:rPr>
            <w:rFonts w:ascii="Times New Roman" w:hAnsi="Times New Roman" w:cs="Times New Roman"/>
            <w:sz w:val="24"/>
            <w:szCs w:val="24"/>
          </w:rPr>
          <w:tab/>
        </w:r>
        <w:r w:rsidRPr="001F0637">
          <w:rPr>
            <w:rFonts w:ascii="Times New Roman" w:hAnsi="Times New Roman" w:cs="Times New Roman"/>
            <w:sz w:val="24"/>
            <w:szCs w:val="24"/>
          </w:rPr>
          <w:tab/>
        </w:r>
        <w:r w:rsidR="00B772B6" w:rsidRPr="001F0637">
          <w:rPr>
            <w:rFonts w:ascii="Times New Roman" w:hAnsi="Times New Roman" w:cs="Times New Roman"/>
            <w:sz w:val="24"/>
            <w:szCs w:val="24"/>
          </w:rPr>
          <w:fldChar w:fldCharType="begin"/>
        </w:r>
        <w:r w:rsidR="00B772B6" w:rsidRPr="001F0637">
          <w:rPr>
            <w:rFonts w:ascii="Times New Roman" w:hAnsi="Times New Roman" w:cs="Times New Roman"/>
            <w:sz w:val="24"/>
            <w:szCs w:val="24"/>
          </w:rPr>
          <w:instrText xml:space="preserve"> PAGE   \* MERGEFORMAT </w:instrText>
        </w:r>
        <w:r w:rsidR="00B772B6" w:rsidRPr="001F0637">
          <w:rPr>
            <w:rFonts w:ascii="Times New Roman" w:hAnsi="Times New Roman" w:cs="Times New Roman"/>
            <w:sz w:val="24"/>
            <w:szCs w:val="24"/>
          </w:rPr>
          <w:fldChar w:fldCharType="separate"/>
        </w:r>
        <w:r>
          <w:rPr>
            <w:rFonts w:ascii="Times New Roman" w:hAnsi="Times New Roman" w:cs="Times New Roman"/>
            <w:noProof/>
            <w:sz w:val="24"/>
            <w:szCs w:val="24"/>
          </w:rPr>
          <w:t>6</w:t>
        </w:r>
        <w:r w:rsidR="00B772B6" w:rsidRPr="001F0637">
          <w:rPr>
            <w:rFonts w:ascii="Times New Roman" w:hAnsi="Times New Roman" w:cs="Times New Roman"/>
            <w:noProof/>
            <w:sz w:val="24"/>
            <w:szCs w:val="24"/>
          </w:rPr>
          <w:fldChar w:fldCharType="end"/>
        </w:r>
      </w:p>
    </w:sdtContent>
  </w:sdt>
  <w:p w:rsidR="00385871" w:rsidRPr="001F0637" w:rsidRDefault="003858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637" w:rsidRPr="001F0637" w:rsidRDefault="001F0637">
    <w:pPr>
      <w:pStyle w:val="Header"/>
      <w:jc w:val="right"/>
      <w:rPr>
        <w:rFonts w:ascii="Times New Roman" w:hAnsi="Times New Roman" w:cs="Times New Roman"/>
        <w:sz w:val="24"/>
        <w:szCs w:val="24"/>
      </w:rPr>
    </w:pPr>
    <w:r w:rsidRPr="001F0637">
      <w:rPr>
        <w:rFonts w:ascii="Times New Roman" w:hAnsi="Times New Roman" w:cs="Times New Roman"/>
        <w:sz w:val="24"/>
        <w:szCs w:val="24"/>
      </w:rPr>
      <w:t>Running Head: SOCIAL NORM VIOLATION</w:t>
    </w:r>
    <w:r w:rsidRPr="001F0637">
      <w:rPr>
        <w:rFonts w:ascii="Times New Roman" w:hAnsi="Times New Roman" w:cs="Times New Roman"/>
        <w:sz w:val="24"/>
        <w:szCs w:val="24"/>
      </w:rPr>
      <w:tab/>
    </w:r>
    <w:r w:rsidRPr="001F0637">
      <w:rPr>
        <w:rFonts w:ascii="Times New Roman" w:hAnsi="Times New Roman" w:cs="Times New Roman"/>
        <w:sz w:val="24"/>
        <w:szCs w:val="24"/>
      </w:rPr>
      <w:tab/>
    </w:r>
    <w:sdt>
      <w:sdtPr>
        <w:rPr>
          <w:rFonts w:ascii="Times New Roman" w:hAnsi="Times New Roman" w:cs="Times New Roman"/>
          <w:sz w:val="24"/>
          <w:szCs w:val="24"/>
        </w:rPr>
        <w:id w:val="-1698614033"/>
        <w:docPartObj>
          <w:docPartGallery w:val="Page Numbers (Top of Page)"/>
          <w:docPartUnique/>
        </w:docPartObj>
      </w:sdtPr>
      <w:sdtEndPr>
        <w:rPr>
          <w:noProof/>
        </w:rPr>
      </w:sdtEndPr>
      <w:sdtContent>
        <w:r w:rsidRPr="001F0637">
          <w:rPr>
            <w:rFonts w:ascii="Times New Roman" w:hAnsi="Times New Roman" w:cs="Times New Roman"/>
            <w:sz w:val="24"/>
            <w:szCs w:val="24"/>
          </w:rPr>
          <w:fldChar w:fldCharType="begin"/>
        </w:r>
        <w:r w:rsidRPr="001F0637">
          <w:rPr>
            <w:rFonts w:ascii="Times New Roman" w:hAnsi="Times New Roman" w:cs="Times New Roman"/>
            <w:sz w:val="24"/>
            <w:szCs w:val="24"/>
          </w:rPr>
          <w:instrText xml:space="preserve"> PAGE   \* MERGEFORMAT </w:instrText>
        </w:r>
        <w:r w:rsidRPr="001F0637">
          <w:rPr>
            <w:rFonts w:ascii="Times New Roman" w:hAnsi="Times New Roman" w:cs="Times New Roman"/>
            <w:sz w:val="24"/>
            <w:szCs w:val="24"/>
          </w:rPr>
          <w:fldChar w:fldCharType="separate"/>
        </w:r>
        <w:r>
          <w:rPr>
            <w:rFonts w:ascii="Times New Roman" w:hAnsi="Times New Roman" w:cs="Times New Roman"/>
            <w:noProof/>
            <w:sz w:val="24"/>
            <w:szCs w:val="24"/>
          </w:rPr>
          <w:t>1</w:t>
        </w:r>
        <w:r w:rsidRPr="001F0637">
          <w:rPr>
            <w:rFonts w:ascii="Times New Roman" w:hAnsi="Times New Roman" w:cs="Times New Roman"/>
            <w:noProof/>
            <w:sz w:val="24"/>
            <w:szCs w:val="24"/>
          </w:rPr>
          <w:fldChar w:fldCharType="end"/>
        </w:r>
      </w:sdtContent>
    </w:sdt>
  </w:p>
  <w:p w:rsidR="00385871" w:rsidRPr="001F0637" w:rsidRDefault="003858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C3"/>
    <w:rsid w:val="00043145"/>
    <w:rsid w:val="00047C8B"/>
    <w:rsid w:val="00057C08"/>
    <w:rsid w:val="00065C82"/>
    <w:rsid w:val="000826F5"/>
    <w:rsid w:val="000A2CE2"/>
    <w:rsid w:val="000E6012"/>
    <w:rsid w:val="0014449B"/>
    <w:rsid w:val="00191DF3"/>
    <w:rsid w:val="00193343"/>
    <w:rsid w:val="0019463F"/>
    <w:rsid w:val="001B4720"/>
    <w:rsid w:val="001B4DC6"/>
    <w:rsid w:val="001F0637"/>
    <w:rsid w:val="00241766"/>
    <w:rsid w:val="00280DC3"/>
    <w:rsid w:val="00297787"/>
    <w:rsid w:val="002B7DA7"/>
    <w:rsid w:val="002E4119"/>
    <w:rsid w:val="00343DC1"/>
    <w:rsid w:val="003742FC"/>
    <w:rsid w:val="00385871"/>
    <w:rsid w:val="00385AA5"/>
    <w:rsid w:val="003C7E67"/>
    <w:rsid w:val="004063A4"/>
    <w:rsid w:val="004163C9"/>
    <w:rsid w:val="004674B6"/>
    <w:rsid w:val="00483C3A"/>
    <w:rsid w:val="00496D77"/>
    <w:rsid w:val="004B6732"/>
    <w:rsid w:val="005A724C"/>
    <w:rsid w:val="005E4330"/>
    <w:rsid w:val="00613AFE"/>
    <w:rsid w:val="006540B0"/>
    <w:rsid w:val="006D644B"/>
    <w:rsid w:val="00744A7B"/>
    <w:rsid w:val="007C047B"/>
    <w:rsid w:val="007C12C3"/>
    <w:rsid w:val="007D5763"/>
    <w:rsid w:val="007D68BF"/>
    <w:rsid w:val="007E7291"/>
    <w:rsid w:val="00830FDD"/>
    <w:rsid w:val="00837167"/>
    <w:rsid w:val="00841F3E"/>
    <w:rsid w:val="00875000"/>
    <w:rsid w:val="008C2D3E"/>
    <w:rsid w:val="008D161B"/>
    <w:rsid w:val="0091428C"/>
    <w:rsid w:val="00932D58"/>
    <w:rsid w:val="00996215"/>
    <w:rsid w:val="009C3A3B"/>
    <w:rsid w:val="009C6B5A"/>
    <w:rsid w:val="009E2D45"/>
    <w:rsid w:val="00A33B3B"/>
    <w:rsid w:val="00A37BF9"/>
    <w:rsid w:val="00B02C50"/>
    <w:rsid w:val="00B30790"/>
    <w:rsid w:val="00B636F1"/>
    <w:rsid w:val="00B772B6"/>
    <w:rsid w:val="00B94707"/>
    <w:rsid w:val="00C03438"/>
    <w:rsid w:val="00C05090"/>
    <w:rsid w:val="00C1387C"/>
    <w:rsid w:val="00C40F8F"/>
    <w:rsid w:val="00C87117"/>
    <w:rsid w:val="00CD4D3E"/>
    <w:rsid w:val="00CE5692"/>
    <w:rsid w:val="00D038CA"/>
    <w:rsid w:val="00D06D16"/>
    <w:rsid w:val="00D66BC8"/>
    <w:rsid w:val="00D701BE"/>
    <w:rsid w:val="00DA5CBE"/>
    <w:rsid w:val="00E72E38"/>
    <w:rsid w:val="00E957D8"/>
    <w:rsid w:val="00EB0810"/>
    <w:rsid w:val="00F02DD7"/>
    <w:rsid w:val="00F07C30"/>
    <w:rsid w:val="00F11F05"/>
    <w:rsid w:val="00F326BD"/>
    <w:rsid w:val="00F94313"/>
    <w:rsid w:val="00F97172"/>
    <w:rsid w:val="00FA03CB"/>
    <w:rsid w:val="00FF6D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884675-719C-4A4B-8CF7-7F445652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63F"/>
  </w:style>
  <w:style w:type="paragraph" w:styleId="Footer">
    <w:name w:val="footer"/>
    <w:basedOn w:val="Normal"/>
    <w:link w:val="FooterChar"/>
    <w:uiPriority w:val="99"/>
    <w:unhideWhenUsed/>
    <w:rsid w:val="00194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3F"/>
  </w:style>
  <w:style w:type="paragraph" w:customStyle="1" w:styleId="cpformat">
    <w:name w:val="cpformat"/>
    <w:basedOn w:val="Normal"/>
    <w:rsid w:val="004B67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67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662318">
      <w:bodyDiv w:val="1"/>
      <w:marLeft w:val="0"/>
      <w:marRight w:val="0"/>
      <w:marTop w:val="0"/>
      <w:marBottom w:val="0"/>
      <w:divBdr>
        <w:top w:val="none" w:sz="0" w:space="0" w:color="auto"/>
        <w:left w:val="none" w:sz="0" w:space="0" w:color="auto"/>
        <w:bottom w:val="none" w:sz="0" w:space="0" w:color="auto"/>
        <w:right w:val="none" w:sz="0" w:space="0" w:color="auto"/>
      </w:divBdr>
      <w:divsChild>
        <w:div w:id="108202472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2017-11-07T22:40:00Z</dcterms:created>
  <dcterms:modified xsi:type="dcterms:W3CDTF">2017-11-07T22:40:00Z</dcterms:modified>
</cp:coreProperties>
</file>